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622" w:rsidRPr="001A655C" w:rsidRDefault="00A55AFD">
      <w:pPr>
        <w:rPr>
          <w:color w:val="000F2E"/>
        </w:rPr>
      </w:pPr>
      <w:r w:rsidRPr="001A655C">
        <w:rPr>
          <w:noProof/>
          <w:color w:val="000F2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-197485</wp:posOffset>
            </wp:positionH>
            <wp:positionV relativeFrom="paragraph">
              <wp:posOffset>0</wp:posOffset>
            </wp:positionV>
            <wp:extent cx="1447800" cy="1447800"/>
            <wp:effectExtent l="0" t="0" r="9525" b="0"/>
            <wp:wrapThrough wrapText="bothSides">
              <wp:wrapPolygon edited="0">
                <wp:start x="853" y="3126"/>
                <wp:lineTo x="853" y="12789"/>
                <wp:lineTo x="3126" y="17337"/>
                <wp:lineTo x="4832" y="18758"/>
                <wp:lineTo x="8811" y="18758"/>
                <wp:lineTo x="20179" y="17621"/>
                <wp:lineTo x="21032" y="15347"/>
                <wp:lineTo x="19042" y="14211"/>
                <wp:lineTo x="13358" y="12221"/>
                <wp:lineTo x="12505" y="9379"/>
                <wp:lineTo x="11653" y="7674"/>
                <wp:lineTo x="7389" y="3126"/>
                <wp:lineTo x="853" y="3126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Q-ProfilePicture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01" b="89728" l="8045" r="95297">
                                  <a14:foregroundMark x1="10396" y1="60891" x2="7797" y2="51856"/>
                                  <a14:foregroundMark x1="7797" y1="51856" x2="8292" y2="24010"/>
                                  <a14:foregroundMark x1="8292" y1="24010" x2="13243" y2="20050"/>
                                  <a14:foregroundMark x1="29084" y1="82178" x2="38243" y2="80198"/>
                                  <a14:foregroundMark x1="38243" y1="80198" x2="57550" y2="81436"/>
                                  <a14:foregroundMark x1="57550" y1="81436" x2="87005" y2="79208"/>
                                  <a14:foregroundMark x1="87005" y1="79208" x2="94307" y2="74505"/>
                                  <a14:foregroundMark x1="94307" y1="74505" x2="86139" y2="67946"/>
                                  <a14:foregroundMark x1="86139" y1="67946" x2="77351" y2="69431"/>
                                  <a14:foregroundMark x1="77351" y1="69431" x2="59035" y2="65223"/>
                                  <a14:foregroundMark x1="59035" y1="65223" x2="50619" y2="68812"/>
                                  <a14:foregroundMark x1="50619" y1="68812" x2="57673" y2="61386"/>
                                  <a14:foregroundMark x1="57673" y1="61386" x2="58663" y2="51733"/>
                                  <a14:foregroundMark x1="58663" y1="51733" x2="55941" y2="43193"/>
                                  <a14:foregroundMark x1="55941" y1="43193" x2="48144" y2="36510"/>
                                  <a14:foregroundMark x1="48144" y1="36510" x2="42203" y2="35644"/>
                                  <a14:foregroundMark x1="87129" y1="68564" x2="95297" y2="71906"/>
                                  <a14:foregroundMark x1="95297" y1="71906" x2="91337" y2="80198"/>
                                  <a14:foregroundMark x1="91337" y1="80198" x2="26485" y2="84777"/>
                                  <a14:foregroundMark x1="26485" y1="84777" x2="19183" y2="79703"/>
                                  <a14:foregroundMark x1="19183" y1="79703" x2="18688" y2="616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5220" w:rsidRPr="001A655C" w:rsidRDefault="00B75220" w:rsidP="00B75220">
      <w:pPr>
        <w:rPr>
          <w:color w:val="000F2E"/>
        </w:rPr>
      </w:pPr>
    </w:p>
    <w:p w:rsidR="00B75220" w:rsidRPr="001A655C" w:rsidRDefault="00B75220" w:rsidP="00B75220">
      <w:pPr>
        <w:rPr>
          <w:color w:val="000F2E"/>
        </w:rPr>
      </w:pPr>
    </w:p>
    <w:p w:rsidR="00B75220" w:rsidRPr="00A55AFD" w:rsidRDefault="0061275A" w:rsidP="00B75220">
      <w:pPr>
        <w:rPr>
          <w:color w:val="000F2E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5AFD">
        <w:rPr>
          <w:noProof/>
          <w:color w:val="000F2E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470240</wp:posOffset>
                </wp:positionV>
                <wp:extent cx="6974958" cy="19050"/>
                <wp:effectExtent l="0" t="19050" r="54610" b="381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4958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19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92D21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8pt,37.05pt" to="1047.2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" strokecolor="#00194c" strokeweight="4.5pt">
                <v:stroke joinstyle="miter"/>
                <w10:wrap anchorx="margin"/>
              </v:line>
            </w:pict>
          </mc:Fallback>
        </mc:AlternateContent>
      </w:r>
      <w:r w:rsidR="00B75220" w:rsidRPr="00A55AFD">
        <w:rPr>
          <w:color w:val="000F2E"/>
          <w:sz w:val="20"/>
        </w:rPr>
        <w:t xml:space="preserve">                                              </w:t>
      </w:r>
      <w:r w:rsidRPr="00A55AFD">
        <w:rPr>
          <w:color w:val="000F2E"/>
          <w:sz w:val="20"/>
        </w:rPr>
        <w:t xml:space="preserve">     </w:t>
      </w:r>
      <w:r w:rsidR="00A55AFD">
        <w:rPr>
          <w:color w:val="000F2E"/>
          <w:sz w:val="20"/>
        </w:rPr>
        <w:t xml:space="preserve">                  </w:t>
      </w:r>
      <w:r w:rsidRPr="00A55AFD">
        <w:rPr>
          <w:color w:val="000F2E"/>
          <w:sz w:val="20"/>
        </w:rPr>
        <w:t xml:space="preserve">    </w:t>
      </w:r>
      <w:r w:rsidR="00B75220" w:rsidRPr="00A55AFD">
        <w:rPr>
          <w:color w:val="000F2E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Catálogo de productos de Línea</w:t>
      </w:r>
    </w:p>
    <w:tbl>
      <w:tblPr>
        <w:tblStyle w:val="Tabladecuadrcula2"/>
        <w:tblpPr w:leftFromText="141" w:rightFromText="141" w:vertAnchor="text" w:horzAnchor="margin" w:tblpXSpec="center" w:tblpY="124"/>
        <w:tblW w:w="0" w:type="auto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1A655C" w:rsidRPr="00A55AFD" w:rsidTr="00870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24"/>
                <w:szCs w:val="16"/>
                <w:lang w:eastAsia="es-MX"/>
              </w:rPr>
              <w:t>A</w:t>
            </w: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CEITE DE COCO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BIOXIDO DE CLORO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GLICOL PROPILENICO USP.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4D4CEE">
              <w:rPr>
                <w:rFonts w:ascii="Bahnschrift SemiBold" w:eastAsia="Times New Roman" w:hAnsi="Bahnschrift SemiBold" w:cs="Times New Roman"/>
                <w:color w:val="000F2E"/>
                <w:szCs w:val="16"/>
                <w:lang w:eastAsia="es-MX"/>
              </w:rPr>
              <w:t>R</w:t>
            </w: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>ATICIDA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ACEITE DE RICINO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BIOXIDO DE MANGANESO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GLUCONATO MONOSODICO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24"/>
                <w:szCs w:val="28"/>
                <w:lang w:eastAsia="es-MX"/>
              </w:rPr>
              <w:t>S</w:t>
            </w: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ALICILATO DE METILO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ACETATO DE SODIO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BIOXIDO DE TITANIO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GLUTAMATO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SELENIO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ACETATO DE SODIO TRIH.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BISULFITO DE SODIO ANHIDRO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GOMA ARABIGA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SILICA GEL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ACETONA Q.P.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BLANCO DE ESPAÑA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GOMA GUAR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SILICATO DE SODIO LIQ.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ACETICO GLACIAL 99.5%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BORAX ANHIDRO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GOMA LACA LIMON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SILICOFLUORURO DE SODIO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ASCORBICO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BORAX PENTA. Y GRAN.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GOMA XANTANO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SORBATO DE POTASIO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BENZOICO TEC.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BREA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GRICERINA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SOSA CAUSTICA ESCAMAS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BORICO POLVO / GRAN.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BUTIL CELLOSOLVE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24"/>
                <w:szCs w:val="28"/>
                <w:lang w:eastAsia="es-MX"/>
              </w:rPr>
              <w:t>H</w:t>
            </w: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ERBICIDAS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SOSA CAUSTICA LIQUIDA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CITRICO ANHIDRO.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24"/>
                <w:szCs w:val="28"/>
                <w:lang w:eastAsia="es-MX"/>
              </w:rPr>
              <w:t>C</w:t>
            </w: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ARBON ACTIVADO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HEXAMETAFOSFATO DE SODIO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SOSA CAUSTICA PERLAS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CLORHIDRICO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CARBONATO DE BARIO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HIDROSULFITO DE SODIO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SULFATO DE ALUMINIO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CRESILICO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CARBONATO DE CALCIO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HIDROXIDO DE POTASIO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SULFATO DE AMONIO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CROMICO EN ESCAMAS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CARBONATO DE LITIO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HIDROXIDO DE SODIO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SULFATO DE COBALTO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ESTERICO T.P.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CARBONATO DE MAGNESIO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HIPOCLORITO DE CALCIO 65%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SULFATO DE COBRE NIEVE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FENICO (FENOL)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CARBONATO DE POTASIO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HIPOCLORITO DE SODIO 12%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SULFATO DE COBRE PENTA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FLUORHIDRICO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CARBONATO DE SODIO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HIPOSUFITO DE SODIO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SULFATO DE FIERRO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FORMICO AL 85%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CARBOPOL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24"/>
                <w:szCs w:val="28"/>
                <w:lang w:eastAsia="es-MX"/>
              </w:rPr>
              <w:t>I</w:t>
            </w: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NSECTICIDAS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SULFATO DE MAGNESIO HEPTA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FOSFORICO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CELULOSA MICROCRISTALINA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24"/>
                <w:szCs w:val="28"/>
                <w:lang w:eastAsia="es-MX"/>
              </w:rPr>
              <w:t>L</w:t>
            </w: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ANOLINA ANHIDRA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SULFATO DE MANGANESO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FOSFOROSO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CIANURO DE COBRE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4"/>
                <w:szCs w:val="14"/>
                <w:lang w:eastAsia="es-MX"/>
              </w:rPr>
              <w:t xml:space="preserve">LAURIL ETER SULFATO DE SODIO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SULFATO DE POTASIO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LACTICO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CIANURO DE PLATA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LECITINA DE SOYA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SULFATO DE SODIO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MALICO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CIANURO DE POTASIO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LIMONENO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SULFATO DE ZINC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NITTRICO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CIANURO DE SODIO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LITARGIRIO AMARILLO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SULFHIDRATO DE SODIO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OLEICO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CITRATO DE SODIO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24"/>
                <w:szCs w:val="28"/>
                <w:lang w:eastAsia="es-MX"/>
              </w:rPr>
              <w:t>M</w:t>
            </w: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ENTOL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SULFITO DE SODIO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OXALICO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CLORITO DE SODIO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METABISULFITO DE SODIO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SULFURO DE SODIO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PERAETICO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CLOROFORMO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METALISICATO DE SODIO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24"/>
                <w:szCs w:val="28"/>
                <w:lang w:eastAsia="es-MX"/>
              </w:rPr>
              <w:t>T</w:t>
            </w: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ALCO MALLA 325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PIROGALICO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CLORURO DE AMONIO TEC.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MOLIBDATO DE AMONIO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TIOSULFATO DE SODIO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SALICILICO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CLORURO DE BARIO TEC.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MOLIBDATO DE SODIO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TIOUREA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SORBICO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CLORURO DE CALCIO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MONOETANOLAMINA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TOLUENO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SULFAMICO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CLORURO DE MAGNESIO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MONOMERO DE ESTIRENO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TRICLOR GRANULAR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SULFURICO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CLORURO DE POTASIO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MORFOLINA IND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TRICLORETILENO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ACIDO TARTARICO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CLORURO DE SODIO GRAN.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24"/>
                <w:szCs w:val="28"/>
                <w:lang w:eastAsia="es-MX"/>
              </w:rPr>
              <w:t>N</w:t>
            </w: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AFTALINA EN BOLAS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TRICLORO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ALCANFOR SINTETICO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COLORES A LA GRASA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NITRATO DE CALCIO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TRICLOSAN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ALCOHOL ETILICO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CREOLINA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NITRATO DE POTASIO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TRIETANOLAMINA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ALCOHOL ISOPROPILICO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CUAJO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NITRATO DE SODIO CHILENO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TRIOXIDO ANTIMONIO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ALUMBRE POTASIO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CUMARINA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NITRITO DE SODIO TEC. 98/99%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TRIOXIDO DE ARSENICO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AMIDA DE COCO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24"/>
                <w:szCs w:val="28"/>
                <w:lang w:eastAsia="es-MX"/>
              </w:rPr>
              <w:t>D</w:t>
            </w: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ESINFECTANTE PINO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24"/>
                <w:szCs w:val="28"/>
                <w:lang w:eastAsia="es-MX"/>
              </w:rPr>
              <w:t>O</w:t>
            </w: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XALATO DE POTASIO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TRIPOLIFOSFATO DE SODIO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AMONIACO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24"/>
                <w:szCs w:val="28"/>
                <w:lang w:eastAsia="es-MX"/>
              </w:rPr>
              <w:t>E</w:t>
            </w: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DTA. SAL TETRASODICA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OXIDO DE COBALTO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TUNGSTATO DE SODIO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ANHIDRO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ESPERMA DE BALLENA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OXIDO DE COBRE NEGRO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24"/>
                <w:szCs w:val="28"/>
                <w:lang w:eastAsia="es-MX"/>
              </w:rPr>
              <w:t>U</w:t>
            </w: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REA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ARSENICO BCO.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ESPIRULINA CELULAS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OXIDO DE ESTAÑO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24"/>
                <w:szCs w:val="28"/>
                <w:lang w:eastAsia="es-MX"/>
              </w:rPr>
              <w:t>V</w:t>
            </w: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AINILLA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AZARCON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ESTEARATO DE CALCIO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OXIDO DE MAGNESIO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VAINILLINA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AZOGUE (MERCURIO)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ETER ETILICO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OXIDO DE NIQUEL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VASELINA LIQ NF 85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AZUFRE AGRICOLA Y AZUFRE 100%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24"/>
                <w:szCs w:val="28"/>
                <w:lang w:eastAsia="es-MX"/>
              </w:rPr>
              <w:t>F</w:t>
            </w: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ERTILIZANTE TRIPLE 16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OXIDO DE ZINC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VASELINA SOLIDA AMARILLA.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24"/>
                <w:szCs w:val="28"/>
                <w:lang w:eastAsia="es-MX"/>
              </w:rPr>
              <w:t>B</w:t>
            </w: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ENZOATO DE SODIO USP.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FLUOROSEINA SAL SODICA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24"/>
                <w:szCs w:val="28"/>
                <w:lang w:eastAsia="es-MX"/>
              </w:rPr>
              <w:t>P</w:t>
            </w: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ERCLOROETILENO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VASELINA SOLIDA BCA.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BICARBONATO DE AMONIO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FLUORURO DE SODIO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PERMANGANATO DE POTASIO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VIOLETA DE GENCIANA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BICARBONATO DE SODIO USP.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FORMICO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PEROXIDO DE HIDROGENO 50%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24"/>
                <w:szCs w:val="28"/>
                <w:lang w:eastAsia="es-MX"/>
              </w:rPr>
              <w:t>X</w:t>
            </w: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ILOL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BICROMATO DE POTASIO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FORMOL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PERSULFATO DE AMONIO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24"/>
                <w:szCs w:val="28"/>
                <w:lang w:eastAsia="es-MX"/>
              </w:rPr>
              <w:t>Y</w:t>
            </w: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ODATO DE POTASIO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BICROMATO DE SODIO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FOSFATO DIAMONICO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PERSULFATO DE SODIO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YODO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BIFLORURO DE AMONIO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FOSFATO DISODICO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PIROFOSFATO TETRASODICO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YODO SOLUCION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BIOGERM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FOSFATO MONOAMONICO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PLOMBAGINA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YODURO DE POTASIO</w:t>
            </w: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BIOGERM ALGISOL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FOSFATO MONOSODICO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POTASA ESCAMAS Y LIQUIDA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24"/>
                <w:szCs w:val="28"/>
                <w:lang w:eastAsia="es-MX"/>
              </w:rPr>
              <w:t>Z</w:t>
            </w: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4"/>
                <w:lang w:eastAsia="es-MX"/>
              </w:rPr>
              <w:t>I</w:t>
            </w: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NC</w:t>
            </w:r>
          </w:p>
        </w:tc>
      </w:tr>
      <w:tr w:rsidR="001A655C" w:rsidRPr="00A55AFD" w:rsidTr="0087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BIOLIM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FOSFATO TRISODIO DODEC.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PROPIONATO DE SODIO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0"/>
                <w:szCs w:val="20"/>
                <w:lang w:eastAsia="es-MX"/>
              </w:rPr>
            </w:pPr>
          </w:p>
        </w:tc>
      </w:tr>
      <w:tr w:rsidR="001A655C" w:rsidRPr="00A55AFD" w:rsidTr="0087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hideMark/>
          </w:tcPr>
          <w:p w:rsidR="0061275A" w:rsidRPr="00A55AFD" w:rsidRDefault="0061275A" w:rsidP="0061275A">
            <w:pPr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color w:val="000F2E"/>
                <w:sz w:val="16"/>
                <w:szCs w:val="16"/>
                <w:lang w:eastAsia="es-MX"/>
              </w:rPr>
              <w:t xml:space="preserve">BROMURO DE SODIO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24"/>
                <w:szCs w:val="28"/>
                <w:lang w:eastAsia="es-MX"/>
              </w:rPr>
              <w:t>G</w:t>
            </w: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 xml:space="preserve">LICOL ETILENICO 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4"/>
                <w:szCs w:val="24"/>
                <w:lang w:eastAsia="es-MX"/>
              </w:rPr>
            </w:pPr>
            <w:r w:rsidRPr="00A55AFD">
              <w:rPr>
                <w:rFonts w:ascii="Bahnschrift SemiBold" w:eastAsia="Times New Roman" w:hAnsi="Bahnschrift SemiBold" w:cs="Times New Roman"/>
                <w:b/>
                <w:bCs/>
                <w:color w:val="000F2E"/>
                <w:sz w:val="16"/>
                <w:szCs w:val="16"/>
                <w:lang w:eastAsia="es-MX"/>
              </w:rPr>
              <w:t>PROPIONATO DE CALCIO</w:t>
            </w:r>
          </w:p>
        </w:tc>
        <w:tc>
          <w:tcPr>
            <w:tcW w:w="2658" w:type="dxa"/>
            <w:hideMark/>
          </w:tcPr>
          <w:p w:rsidR="0061275A" w:rsidRPr="00A55AFD" w:rsidRDefault="0061275A" w:rsidP="0061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F2E"/>
                <w:sz w:val="20"/>
                <w:szCs w:val="20"/>
                <w:lang w:eastAsia="es-MX"/>
              </w:rPr>
            </w:pPr>
          </w:p>
        </w:tc>
      </w:tr>
    </w:tbl>
    <w:p w:rsidR="001A655C" w:rsidRPr="001A655C" w:rsidRDefault="001A655C" w:rsidP="00B75220">
      <w:pPr>
        <w:rPr>
          <w:color w:val="000F2E"/>
        </w:rPr>
      </w:pPr>
    </w:p>
    <w:p w:rsidR="00B75220" w:rsidRDefault="00380098" w:rsidP="00380098">
      <w:pPr>
        <w:tabs>
          <w:tab w:val="left" w:pos="2016"/>
        </w:tabs>
        <w:ind w:firstLine="708"/>
        <w:rPr>
          <w:color w:val="000F2E"/>
          <w:sz w:val="20"/>
        </w:rPr>
      </w:pPr>
      <w:r>
        <w:rPr>
          <w:color w:val="000F2E"/>
          <w:sz w:val="20"/>
        </w:rPr>
        <w:tab/>
      </w:r>
    </w:p>
    <w:p w:rsidR="00A55AFD" w:rsidRDefault="00A55AFD" w:rsidP="00380098">
      <w:pPr>
        <w:tabs>
          <w:tab w:val="left" w:pos="2016"/>
        </w:tabs>
        <w:ind w:firstLine="708"/>
        <w:rPr>
          <w:color w:val="000F2E"/>
          <w:sz w:val="20"/>
        </w:rPr>
      </w:pPr>
    </w:p>
    <w:p w:rsidR="00A55AFD" w:rsidRDefault="00A55AFD" w:rsidP="00380098">
      <w:pPr>
        <w:tabs>
          <w:tab w:val="left" w:pos="2016"/>
        </w:tabs>
        <w:ind w:firstLine="708"/>
        <w:rPr>
          <w:color w:val="000F2E"/>
          <w:sz w:val="20"/>
        </w:rPr>
      </w:pPr>
      <w:bookmarkStart w:id="0" w:name="_GoBack"/>
      <w:bookmarkEnd w:id="0"/>
    </w:p>
    <w:p w:rsidR="00BD6C9F" w:rsidRDefault="00A55AFD" w:rsidP="00380098">
      <w:pPr>
        <w:tabs>
          <w:tab w:val="left" w:pos="3631"/>
        </w:tabs>
        <w:ind w:firstLine="708"/>
        <w:rPr>
          <w:color w:val="000F2E"/>
          <w:sz w:val="20"/>
        </w:rPr>
      </w:pPr>
      <w:r w:rsidRPr="001A655C">
        <w:rPr>
          <w:noProof/>
          <w:color w:val="000F2E"/>
        </w:rPr>
        <w:drawing>
          <wp:anchor distT="0" distB="0" distL="114300" distR="114300" simplePos="0" relativeHeight="251661312" behindDoc="1" locked="0" layoutInCell="1" allowOverlap="1" wp14:anchorId="75981D5F" wp14:editId="67ABABC9">
            <wp:simplePos x="0" y="0"/>
            <wp:positionH relativeFrom="margin">
              <wp:posOffset>1900555</wp:posOffset>
            </wp:positionH>
            <wp:positionV relativeFrom="paragraph">
              <wp:posOffset>-583565</wp:posOffset>
            </wp:positionV>
            <wp:extent cx="2878069" cy="287806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Q-ProfilePicture.png"/>
                    <pic:cNvPicPr/>
                  </pic:nvPicPr>
                  <pic:blipFill>
                    <a:blip r:embed="rId6" cstate="print">
                      <a:alphaModFix amt="28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01" b="89728" l="8045" r="95297">
                                  <a14:foregroundMark x1="10396" y1="60891" x2="7797" y2="51856"/>
                                  <a14:foregroundMark x1="7797" y1="51856" x2="8292" y2="24010"/>
                                  <a14:foregroundMark x1="8292" y1="24010" x2="13243" y2="20050"/>
                                  <a14:foregroundMark x1="29084" y1="82178" x2="38243" y2="80198"/>
                                  <a14:foregroundMark x1="38243" y1="80198" x2="57550" y2="81436"/>
                                  <a14:foregroundMark x1="57550" y1="81436" x2="87005" y2="79208"/>
                                  <a14:foregroundMark x1="87005" y1="79208" x2="94307" y2="74505"/>
                                  <a14:foregroundMark x1="94307" y1="74505" x2="86139" y2="67946"/>
                                  <a14:foregroundMark x1="86139" y1="67946" x2="77351" y2="69431"/>
                                  <a14:foregroundMark x1="77351" y1="69431" x2="59035" y2="65223"/>
                                  <a14:foregroundMark x1="59035" y1="65223" x2="50619" y2="68812"/>
                                  <a14:foregroundMark x1="50619" y1="68812" x2="57673" y2="61386"/>
                                  <a14:foregroundMark x1="57673" y1="61386" x2="58663" y2="51733"/>
                                  <a14:foregroundMark x1="58663" y1="51733" x2="55941" y2="43193"/>
                                  <a14:foregroundMark x1="55941" y1="43193" x2="48144" y2="36510"/>
                                  <a14:foregroundMark x1="48144" y1="36510" x2="42203" y2="35644"/>
                                  <a14:foregroundMark x1="87129" y1="68564" x2="95297" y2="71906"/>
                                  <a14:foregroundMark x1="95297" y1="71906" x2="91337" y2="80198"/>
                                  <a14:foregroundMark x1="91337" y1="80198" x2="26485" y2="84777"/>
                                  <a14:foregroundMark x1="26485" y1="84777" x2="19183" y2="79703"/>
                                  <a14:foregroundMark x1="19183" y1="79703" x2="18688" y2="616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069" cy="2878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098">
        <w:rPr>
          <w:color w:val="000F2E"/>
          <w:sz w:val="20"/>
        </w:rPr>
        <w:tab/>
      </w:r>
    </w:p>
    <w:p w:rsidR="00380098" w:rsidRPr="00380098" w:rsidRDefault="00380098" w:rsidP="00BD6C9F">
      <w:pPr>
        <w:jc w:val="center"/>
        <w:rPr>
          <w:rFonts w:eastAsiaTheme="minorEastAsia"/>
          <w:b/>
          <w:noProof/>
          <w:color w:val="00194C"/>
          <w:sz w:val="36"/>
          <w:szCs w:val="30"/>
          <w:u w:val="single"/>
          <w:lang w:eastAsia="es-MX"/>
        </w:rPr>
      </w:pPr>
      <w:r w:rsidRPr="00380098">
        <w:rPr>
          <w:rFonts w:eastAsiaTheme="minorEastAsia"/>
          <w:b/>
          <w:noProof/>
          <w:color w:val="00194C"/>
          <w:sz w:val="36"/>
          <w:szCs w:val="30"/>
          <w:u w:val="single"/>
          <w:lang w:eastAsia="es-MX"/>
        </w:rPr>
        <w:t>Ventas</w:t>
      </w:r>
    </w:p>
    <w:p w:rsidR="00BD6C9F" w:rsidRDefault="00BD6C9F" w:rsidP="00BD6C9F">
      <w:pPr>
        <w:jc w:val="center"/>
        <w:rPr>
          <w:rFonts w:eastAsiaTheme="minorEastAsia"/>
          <w:noProof/>
          <w:color w:val="00194C"/>
          <w:sz w:val="36"/>
          <w:szCs w:val="30"/>
          <w:lang w:eastAsia="es-MX"/>
        </w:rPr>
      </w:pPr>
      <w:r w:rsidRPr="00380098">
        <w:rPr>
          <w:rFonts w:eastAsiaTheme="minorEastAsia"/>
          <w:noProof/>
          <w:color w:val="00194C"/>
          <w:sz w:val="36"/>
          <w:szCs w:val="30"/>
          <w:lang w:eastAsia="es-MX"/>
        </w:rPr>
        <w:t>Edgar Blanco Pizarro</w:t>
      </w:r>
    </w:p>
    <w:p w:rsidR="0087088E" w:rsidRDefault="00277C4A" w:rsidP="00BD6C9F">
      <w:pPr>
        <w:jc w:val="center"/>
        <w:rPr>
          <w:rFonts w:eastAsiaTheme="minorEastAsia"/>
          <w:noProof/>
          <w:color w:val="00194C"/>
          <w:sz w:val="28"/>
          <w:lang w:eastAsia="es-MX"/>
        </w:rPr>
      </w:pPr>
      <w:hyperlink r:id="rId8" w:history="1">
        <w:r w:rsidR="0087088E" w:rsidRPr="00841436">
          <w:rPr>
            <w:rStyle w:val="Hipervnculo"/>
            <w:rFonts w:eastAsiaTheme="minorEastAsia"/>
            <w:noProof/>
            <w:sz w:val="28"/>
            <w:lang w:eastAsia="es-MX"/>
          </w:rPr>
          <w:t>ventas@bpquimicos.com</w:t>
        </w:r>
      </w:hyperlink>
    </w:p>
    <w:p w:rsidR="00BD6C9F" w:rsidRDefault="00380098" w:rsidP="0087088E">
      <w:pPr>
        <w:jc w:val="center"/>
        <w:rPr>
          <w:rFonts w:eastAsiaTheme="minorEastAsia"/>
          <w:b/>
          <w:bCs/>
          <w:noProof/>
          <w:color w:val="00194C"/>
          <w:sz w:val="24"/>
          <w:szCs w:val="20"/>
          <w:lang w:eastAsia="es-MX"/>
        </w:rPr>
      </w:pPr>
      <w:r w:rsidRPr="00380098">
        <w:rPr>
          <w:rFonts w:eastAsiaTheme="minorEastAsia"/>
          <w:b/>
          <w:bCs/>
          <w:noProof/>
          <w:color w:val="00194C"/>
          <w:sz w:val="24"/>
          <w:szCs w:val="20"/>
          <w:lang w:eastAsia="es-MX"/>
        </w:rPr>
        <w:t>BP QUÍMICOS</w:t>
      </w:r>
    </w:p>
    <w:p w:rsidR="00380098" w:rsidRDefault="00380098" w:rsidP="00380098">
      <w:pPr>
        <w:jc w:val="center"/>
        <w:rPr>
          <w:rFonts w:eastAsiaTheme="minorEastAsia"/>
          <w:noProof/>
          <w:color w:val="00194C"/>
          <w:sz w:val="24"/>
          <w:lang w:eastAsia="es-MX"/>
        </w:rPr>
      </w:pPr>
      <w:r w:rsidRPr="00380098">
        <w:rPr>
          <w:rFonts w:eastAsiaTheme="minorEastAsia"/>
          <w:noProof/>
          <w:color w:val="00194C"/>
          <w:sz w:val="24"/>
          <w:lang w:eastAsia="es-MX"/>
        </w:rPr>
        <w:t>Balcones del mirador #2201</w:t>
      </w:r>
    </w:p>
    <w:p w:rsidR="00380098" w:rsidRPr="00380098" w:rsidRDefault="00380098" w:rsidP="00380098">
      <w:pPr>
        <w:jc w:val="center"/>
        <w:rPr>
          <w:rFonts w:eastAsiaTheme="minorEastAsia"/>
          <w:noProof/>
          <w:color w:val="00194C"/>
          <w:sz w:val="24"/>
          <w:lang w:eastAsia="es-MX"/>
        </w:rPr>
      </w:pPr>
      <w:r w:rsidRPr="00380098">
        <w:rPr>
          <w:rFonts w:eastAsiaTheme="minorEastAsia"/>
          <w:noProof/>
          <w:color w:val="00194C"/>
          <w:sz w:val="24"/>
          <w:lang w:eastAsia="es-MX"/>
        </w:rPr>
        <w:t>Col. Balcones del Mirador, Monterrey, NL</w:t>
      </w:r>
    </w:p>
    <w:p w:rsidR="00BD6C9F" w:rsidRPr="00380098" w:rsidRDefault="00380098" w:rsidP="00BD6C9F">
      <w:pPr>
        <w:jc w:val="center"/>
        <w:rPr>
          <w:rFonts w:eastAsiaTheme="minorEastAsia"/>
          <w:noProof/>
          <w:color w:val="00194C"/>
          <w:sz w:val="28"/>
          <w:lang w:eastAsia="es-MX"/>
        </w:rPr>
      </w:pPr>
      <w:r w:rsidRPr="00380098">
        <w:rPr>
          <w:rFonts w:eastAsiaTheme="minorEastAsia"/>
          <w:noProof/>
          <w:color w:val="00194C"/>
          <w:szCs w:val="18"/>
          <w:lang w:eastAsia="es-MX"/>
        </w:rPr>
        <w:t>Móvil: 81 2110 1281</w:t>
      </w:r>
    </w:p>
    <w:p w:rsidR="00BD6C9F" w:rsidRDefault="00380098" w:rsidP="00380098">
      <w:pPr>
        <w:ind w:firstLine="708"/>
        <w:rPr>
          <w:rFonts w:eastAsiaTheme="minorEastAsia"/>
          <w:noProof/>
          <w:color w:val="000000"/>
          <w:sz w:val="21"/>
          <w:szCs w:val="21"/>
          <w:lang w:eastAsia="es-MX"/>
        </w:rPr>
      </w:pPr>
      <w:r>
        <w:rPr>
          <w:rFonts w:eastAsiaTheme="minorEastAsia"/>
          <w:noProof/>
          <w:color w:val="000000"/>
          <w:sz w:val="21"/>
          <w:szCs w:val="21"/>
          <w:lang w:eastAsia="es-MX"/>
        </w:rPr>
        <w:t xml:space="preserve">                                                                                 </w:t>
      </w:r>
    </w:p>
    <w:p w:rsidR="00380098" w:rsidRPr="001A655C" w:rsidRDefault="00380098" w:rsidP="00380098">
      <w:pPr>
        <w:ind w:firstLine="708"/>
        <w:jc w:val="center"/>
        <w:rPr>
          <w:color w:val="000F2E"/>
          <w:sz w:val="20"/>
        </w:rPr>
      </w:pPr>
    </w:p>
    <w:sectPr w:rsidR="00380098" w:rsidRPr="001A655C" w:rsidSect="00B7522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C4A" w:rsidRDefault="00277C4A" w:rsidP="00A55AFD">
      <w:pPr>
        <w:spacing w:after="0" w:line="240" w:lineRule="auto"/>
      </w:pPr>
      <w:r>
        <w:separator/>
      </w:r>
    </w:p>
  </w:endnote>
  <w:endnote w:type="continuationSeparator" w:id="0">
    <w:p w:rsidR="00277C4A" w:rsidRDefault="00277C4A" w:rsidP="00A5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C4A" w:rsidRDefault="00277C4A" w:rsidP="00A55AFD">
      <w:pPr>
        <w:spacing w:after="0" w:line="240" w:lineRule="auto"/>
      </w:pPr>
      <w:r>
        <w:separator/>
      </w:r>
    </w:p>
  </w:footnote>
  <w:footnote w:type="continuationSeparator" w:id="0">
    <w:p w:rsidR="00277C4A" w:rsidRDefault="00277C4A" w:rsidP="00A55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20"/>
    <w:rsid w:val="00030622"/>
    <w:rsid w:val="001A655C"/>
    <w:rsid w:val="00277C4A"/>
    <w:rsid w:val="00380098"/>
    <w:rsid w:val="004D4CEE"/>
    <w:rsid w:val="005F7A66"/>
    <w:rsid w:val="0061275A"/>
    <w:rsid w:val="00805EB1"/>
    <w:rsid w:val="0087088E"/>
    <w:rsid w:val="00A55AFD"/>
    <w:rsid w:val="00B75220"/>
    <w:rsid w:val="00B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6F9A"/>
  <w15:chartTrackingRefBased/>
  <w15:docId w15:val="{3C786B33-A9E2-4C18-B710-B6BDFD45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2">
    <w:name w:val="Grid Table 2"/>
    <w:basedOn w:val="Tablanormal"/>
    <w:uiPriority w:val="47"/>
    <w:rsid w:val="00B7522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BD6C9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009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55A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5AFD"/>
  </w:style>
  <w:style w:type="paragraph" w:styleId="Piedepgina">
    <w:name w:val="footer"/>
    <w:basedOn w:val="Normal"/>
    <w:link w:val="PiedepginaCar"/>
    <w:uiPriority w:val="99"/>
    <w:unhideWhenUsed/>
    <w:rsid w:val="00A55A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as@bpquimicos.com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 GAMALIELA POLENDO DOMINGUEZ</dc:creator>
  <cp:keywords/>
  <dc:description/>
  <cp:lastModifiedBy>NAYELI GAMALIELA POLENDO DOMINGUEZ</cp:lastModifiedBy>
  <cp:revision>4</cp:revision>
  <dcterms:created xsi:type="dcterms:W3CDTF">2019-01-23T22:15:00Z</dcterms:created>
  <dcterms:modified xsi:type="dcterms:W3CDTF">2019-01-24T21:43:00Z</dcterms:modified>
</cp:coreProperties>
</file>